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tbl>
      <w:tblPr>
        <w:tblStyle w:val="6"/>
        <w:tblpPr w:leftFromText="180" w:rightFromText="180" w:vertAnchor="page" w:horzAnchor="page" w:tblpX="1682" w:tblpY="2251"/>
        <w:tblW w:w="8620" w:type="dxa"/>
        <w:tblInd w:w="0" w:type="dxa"/>
        <w:tblLayout w:type="fixed"/>
        <w:tblCellMar>
          <w:top w:w="0" w:type="dxa"/>
          <w:left w:w="108" w:type="dxa"/>
          <w:bottom w:w="0" w:type="dxa"/>
          <w:right w:w="108" w:type="dxa"/>
        </w:tblCellMar>
      </w:tblPr>
      <w:tblGrid>
        <w:gridCol w:w="8620"/>
      </w:tblGrid>
      <w:tr>
        <w:tblPrEx>
          <w:tblLayout w:type="fixed"/>
          <w:tblCellMar>
            <w:top w:w="0" w:type="dxa"/>
            <w:left w:w="108" w:type="dxa"/>
            <w:bottom w:w="0" w:type="dxa"/>
            <w:right w:w="108" w:type="dxa"/>
          </w:tblCellMar>
        </w:tblPrEx>
        <w:trPr>
          <w:cantSplit/>
          <w:trHeight w:val="1930" w:hRule="atLeast"/>
        </w:trPr>
        <w:tc>
          <w:tcPr>
            <w:tcW w:w="8620" w:type="dxa"/>
            <w:vAlign w:val="center"/>
          </w:tcPr>
          <w:p>
            <w:pPr>
              <w:spacing w:line="1040" w:lineRule="exact"/>
              <w:jc w:val="distribute"/>
              <w:rPr>
                <w:rFonts w:ascii="宋体" w:hAnsi="宋体" w:cs="宋体"/>
                <w:b/>
                <w:bCs/>
                <w:color w:val="FF0000"/>
                <w:spacing w:val="-28"/>
                <w:w w:val="80"/>
                <w:sz w:val="104"/>
                <w:szCs w:val="104"/>
              </w:rPr>
            </w:pPr>
          </w:p>
        </w:tc>
      </w:tr>
    </w:tbl>
    <w:p>
      <w:pPr>
        <w:pStyle w:val="2"/>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楷体_GB2312" w:hAnsi="仿宋_GB2312" w:eastAsia="楷体_GB2312"/>
          <w:sz w:val="32"/>
          <w:szCs w:val="32"/>
        </w:rPr>
      </w:pPr>
      <w:r>
        <w:rPr>
          <w:rFonts w:hint="eastAsia" w:ascii="仿宋" w:hAnsi="仿宋" w:eastAsia="仿宋" w:cs="仿宋"/>
          <w:sz w:val="32"/>
          <w:szCs w:val="32"/>
          <w:lang w:eastAsia="zh-CN"/>
        </w:rPr>
        <w:t>团绍市</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宋体" w:eastAsia="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宋体" w:eastAsia="黑体"/>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关于在全市范围内开展青少年事务社工介入预防青少年违法犯罪工作试点的通知</w:t>
      </w:r>
    </w:p>
    <w:p>
      <w:pPr>
        <w:rPr>
          <w:rFonts w:hint="eastAsia"/>
          <w:lang w:eastAsia="zh-CN"/>
        </w:rPr>
      </w:pP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各团区、县（市）委、市直单位团</w:t>
      </w:r>
      <w:bookmarkStart w:id="0" w:name="_GoBack"/>
      <w:bookmarkEnd w:id="0"/>
      <w:r>
        <w:rPr>
          <w:rFonts w:hint="eastAsia" w:ascii="仿宋" w:hAnsi="仿宋" w:eastAsia="仿宋" w:cs="仿宋"/>
          <w:sz w:val="32"/>
          <w:szCs w:val="32"/>
          <w:lang w:eastAsia="zh-CN"/>
        </w:rPr>
        <w:t>组织：</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firstLine="42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为了深化我市重点青少年群体服务管理工作，使预防青少年违法犯罪工作进一步落到实处，经研究，特在全市范围内开展青少年事务社工介入预防青少年违法犯罪试点工作</w:t>
      </w:r>
      <w:r>
        <w:rPr>
          <w:rFonts w:hint="eastAsia" w:ascii="仿宋" w:hAnsi="仿宋" w:eastAsia="仿宋" w:cs="仿宋"/>
          <w:sz w:val="32"/>
          <w:szCs w:val="32"/>
        </w:rPr>
        <w:t>，</w:t>
      </w:r>
      <w:r>
        <w:rPr>
          <w:rFonts w:hint="eastAsia" w:ascii="仿宋" w:hAnsi="仿宋" w:eastAsia="仿宋" w:cs="仿宋"/>
          <w:sz w:val="32"/>
          <w:szCs w:val="32"/>
          <w:lang w:eastAsia="zh-CN"/>
        </w:rPr>
        <w:t>具体要求如下：</w:t>
      </w:r>
    </w:p>
    <w:p>
      <w:pPr>
        <w:keepNext w:val="0"/>
        <w:keepLines w:val="0"/>
        <w:pageBreakBefore w:val="0"/>
        <w:numPr>
          <w:ilvl w:val="0"/>
          <w:numId w:val="0"/>
        </w:numPr>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黑体" w:hAnsi="黑体" w:eastAsia="黑体" w:cs="黑体"/>
          <w:b/>
          <w:bCs/>
          <w:i w:val="0"/>
          <w:caps w:val="0"/>
          <w:color w:val="2F2F2F"/>
          <w:spacing w:val="0"/>
          <w:sz w:val="32"/>
          <w:szCs w:val="32"/>
        </w:rPr>
      </w:pPr>
      <w:r>
        <w:rPr>
          <w:rFonts w:hint="eastAsia" w:ascii="仿宋" w:hAnsi="仿宋" w:eastAsia="仿宋" w:cs="仿宋"/>
          <w:b/>
          <w:bCs/>
          <w:sz w:val="32"/>
          <w:szCs w:val="32"/>
          <w:lang w:val="en-US" w:eastAsia="zh-CN"/>
        </w:rPr>
        <w:t xml:space="preserve">    </w:t>
      </w:r>
      <w:r>
        <w:rPr>
          <w:rFonts w:hint="eastAsia" w:ascii="黑体" w:hAnsi="黑体" w:eastAsia="黑体" w:cs="黑体"/>
          <w:b/>
          <w:bCs/>
          <w:sz w:val="32"/>
          <w:szCs w:val="32"/>
          <w:lang w:val="en-US" w:eastAsia="zh-CN"/>
        </w:rPr>
        <w:t>一、活动宗旨</w:t>
      </w:r>
    </w:p>
    <w:p>
      <w:pPr>
        <w:keepNext w:val="0"/>
        <w:keepLines w:val="0"/>
        <w:pageBreakBefore w:val="0"/>
        <w:numPr>
          <w:ilvl w:val="0"/>
          <w:numId w:val="0"/>
        </w:numPr>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b w:val="0"/>
          <w:i w:val="0"/>
          <w:caps w:val="0"/>
          <w:color w:val="2F2F2F"/>
          <w:spacing w:val="0"/>
          <w:sz w:val="32"/>
          <w:szCs w:val="32"/>
        </w:rPr>
      </w:pP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整合专业社工、心理咨询师、就业创业导师、法律工作者、青年志愿者等力量，针对不良行为青少年、留守儿童等重点青少年群体的实际需求，制定完善帮教措施，</w:t>
      </w:r>
      <w:r>
        <w:rPr>
          <w:rFonts w:hint="eastAsia" w:ascii="仿宋" w:hAnsi="仿宋" w:eastAsia="仿宋" w:cs="仿宋"/>
          <w:b w:val="0"/>
          <w:i w:val="0"/>
          <w:caps w:val="0"/>
          <w:color w:val="000000"/>
          <w:spacing w:val="0"/>
          <w:sz w:val="32"/>
          <w:szCs w:val="32"/>
          <w:shd w:val="clear" w:fill="FFFFFF"/>
          <w:lang w:eastAsia="zh-CN"/>
        </w:rPr>
        <w:t>通过</w:t>
      </w:r>
      <w:r>
        <w:rPr>
          <w:rFonts w:hint="eastAsia" w:ascii="仿宋" w:hAnsi="仿宋" w:eastAsia="仿宋" w:cs="仿宋"/>
          <w:sz w:val="32"/>
          <w:szCs w:val="32"/>
          <w:lang w:val="en-US" w:eastAsia="zh-CN"/>
        </w:rPr>
        <w:t>提供心理疏导、调解治疗、法律援助等个案服务，</w:t>
      </w:r>
      <w:r>
        <w:rPr>
          <w:rFonts w:hint="eastAsia" w:ascii="仿宋" w:hAnsi="仿宋" w:eastAsia="仿宋" w:cs="仿宋"/>
          <w:b w:val="0"/>
          <w:i w:val="0"/>
          <w:caps w:val="0"/>
          <w:color w:val="000000"/>
          <w:spacing w:val="0"/>
          <w:sz w:val="32"/>
          <w:szCs w:val="32"/>
          <w:shd w:val="clear" w:fill="FFFFFF"/>
        </w:rPr>
        <w:t>提升帮教的针对性和实效性。</w:t>
      </w:r>
    </w:p>
    <w:p>
      <w:pPr>
        <w:pStyle w:val="3"/>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560" w:lineRule="exact"/>
        <w:ind w:left="0" w:leftChars="0" w:right="0" w:rightChars="0" w:firstLine="0"/>
        <w:jc w:val="both"/>
        <w:textAlignment w:val="auto"/>
        <w:outlineLvl w:val="9"/>
        <w:rPr>
          <w:rFonts w:hint="eastAsia" w:ascii="仿宋" w:hAnsi="仿宋" w:eastAsia="仿宋" w:cs="仿宋"/>
          <w:b w:val="0"/>
          <w:i w:val="0"/>
          <w:caps w:val="0"/>
          <w:color w:val="000000"/>
          <w:spacing w:val="0"/>
          <w:kern w:val="2"/>
          <w:sz w:val="32"/>
          <w:szCs w:val="32"/>
          <w:shd w:val="clear" w:fill="FFFFFF"/>
          <w:lang w:val="en-US" w:eastAsia="zh-CN" w:bidi="ar-SA"/>
        </w:rPr>
      </w:pPr>
      <w:r>
        <w:rPr>
          <w:rFonts w:hint="eastAsia" w:ascii="仿宋" w:hAnsi="仿宋" w:eastAsia="仿宋" w:cs="仿宋"/>
          <w:b w:val="0"/>
          <w:i w:val="0"/>
          <w:caps w:val="0"/>
          <w:color w:val="2F2F2F"/>
          <w:spacing w:val="0"/>
          <w:sz w:val="32"/>
          <w:szCs w:val="32"/>
          <w:shd w:val="clear" w:fill="FFFFFF"/>
        </w:rPr>
        <w:t> </w:t>
      </w:r>
      <w:r>
        <w:rPr>
          <w:rFonts w:hint="eastAsia" w:ascii="仿宋" w:hAnsi="仿宋" w:eastAsia="仿宋" w:cs="仿宋"/>
          <w:b w:val="0"/>
          <w:i w:val="0"/>
          <w:caps w:val="0"/>
          <w:color w:val="2F2F2F"/>
          <w:spacing w:val="0"/>
          <w:sz w:val="32"/>
          <w:szCs w:val="32"/>
          <w:shd w:val="clear" w:fill="FFFFFF"/>
          <w:lang w:val="en-US" w:eastAsia="zh-CN"/>
        </w:rPr>
        <w:t xml:space="preserve">    </w:t>
      </w:r>
      <w:r>
        <w:rPr>
          <w:rFonts w:hint="eastAsia" w:ascii="黑体" w:hAnsi="黑体" w:eastAsia="黑体" w:cs="黑体"/>
          <w:b/>
          <w:bCs/>
          <w:kern w:val="2"/>
          <w:sz w:val="32"/>
          <w:szCs w:val="32"/>
          <w:lang w:val="en-US" w:eastAsia="zh-CN" w:bidi="ar-SA"/>
        </w:rPr>
        <w:t>二、服务内容</w:t>
      </w:r>
    </w:p>
    <w:p>
      <w:pPr>
        <w:pStyle w:val="3"/>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560" w:lineRule="exact"/>
        <w:ind w:left="0" w:leftChars="0" w:right="0" w:rightChars="0" w:firstLine="0"/>
        <w:jc w:val="both"/>
        <w:textAlignment w:val="auto"/>
        <w:outlineLvl w:val="9"/>
        <w:rPr>
          <w:rFonts w:hint="eastAsia" w:ascii="仿宋" w:hAnsi="仿宋" w:eastAsia="仿宋" w:cs="仿宋"/>
          <w:b w:val="0"/>
          <w:i w:val="0"/>
          <w:caps w:val="0"/>
          <w:color w:val="000000"/>
          <w:spacing w:val="0"/>
          <w:kern w:val="2"/>
          <w:sz w:val="32"/>
          <w:szCs w:val="32"/>
          <w:shd w:val="clear" w:fill="FFFFFF"/>
          <w:lang w:val="en-US" w:eastAsia="zh-CN" w:bidi="ar-SA"/>
        </w:rPr>
      </w:pPr>
      <w:r>
        <w:rPr>
          <w:rFonts w:hint="eastAsia" w:ascii="仿宋" w:hAnsi="仿宋" w:eastAsia="仿宋" w:cs="仿宋"/>
          <w:b w:val="0"/>
          <w:i w:val="0"/>
          <w:caps w:val="0"/>
          <w:color w:val="000000"/>
          <w:spacing w:val="0"/>
          <w:kern w:val="2"/>
          <w:sz w:val="32"/>
          <w:szCs w:val="32"/>
          <w:shd w:val="clear" w:fill="FFFFFF"/>
          <w:lang w:val="en-US" w:eastAsia="zh-CN" w:bidi="ar-SA"/>
        </w:rPr>
        <w:t xml:space="preserve">     1.预防性服务。针对未成年人个人及其家庭、学校、社区现状而开展的预防性的服务。通过社会工作的工作手法，对一些潜在的、阻碍社会功能有效发挥的条件和情境进行早期发现和控制，包括：宣传教育性活动、技能培训、建立帮扶联动机制、进行档案管理、建立回访跟踪机制等服务。</w:t>
      </w:r>
    </w:p>
    <w:p>
      <w:pPr>
        <w:pStyle w:val="3"/>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560" w:lineRule="exact"/>
        <w:ind w:left="0" w:leftChars="0" w:right="0" w:rightChars="0" w:firstLine="0"/>
        <w:jc w:val="both"/>
        <w:textAlignment w:val="auto"/>
        <w:outlineLvl w:val="9"/>
        <w:rPr>
          <w:rFonts w:hint="eastAsia" w:ascii="仿宋" w:hAnsi="仿宋" w:eastAsia="仿宋" w:cs="仿宋"/>
          <w:b w:val="0"/>
          <w:i w:val="0"/>
          <w:caps w:val="0"/>
          <w:color w:val="000000"/>
          <w:spacing w:val="0"/>
          <w:kern w:val="2"/>
          <w:sz w:val="32"/>
          <w:szCs w:val="32"/>
          <w:shd w:val="clear" w:fill="FFFFFF"/>
          <w:lang w:val="en-US" w:eastAsia="zh-CN" w:bidi="ar-SA"/>
        </w:rPr>
      </w:pPr>
      <w:r>
        <w:rPr>
          <w:rFonts w:hint="eastAsia" w:ascii="仿宋" w:hAnsi="仿宋" w:eastAsia="仿宋" w:cs="仿宋"/>
          <w:b w:val="0"/>
          <w:i w:val="0"/>
          <w:caps w:val="0"/>
          <w:color w:val="000000"/>
          <w:spacing w:val="0"/>
          <w:kern w:val="2"/>
          <w:sz w:val="32"/>
          <w:szCs w:val="32"/>
          <w:shd w:val="clear" w:fill="FFFFFF"/>
          <w:lang w:val="en-US" w:eastAsia="zh-CN" w:bidi="ar-SA"/>
        </w:rPr>
        <w:t xml:space="preserve">    2.发展性服务。针对未成年人的生理、心理和社会发展需要，提供社会资源，运用社工工作手法为协助其正常发展而设计的服务，主要包括：抗逆力训练、成长类小组、志愿者服务、协助建立互助支持网络、政策咨询等服务。</w:t>
      </w:r>
    </w:p>
    <w:p>
      <w:pPr>
        <w:pStyle w:val="3"/>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560" w:lineRule="exact"/>
        <w:ind w:left="0" w:leftChars="0" w:right="0" w:rightChars="0" w:firstLine="0"/>
        <w:jc w:val="both"/>
        <w:textAlignment w:val="auto"/>
        <w:outlineLvl w:val="9"/>
        <w:rPr>
          <w:rFonts w:hint="eastAsia" w:ascii="仿宋" w:hAnsi="仿宋" w:eastAsia="仿宋" w:cs="仿宋"/>
          <w:b w:val="0"/>
          <w:i w:val="0"/>
          <w:caps w:val="0"/>
          <w:color w:val="000000"/>
          <w:spacing w:val="0"/>
          <w:kern w:val="2"/>
          <w:sz w:val="32"/>
          <w:szCs w:val="32"/>
          <w:shd w:val="clear" w:fill="FFFFFF"/>
          <w:lang w:val="en-US" w:eastAsia="zh-CN" w:bidi="ar-SA"/>
        </w:rPr>
      </w:pPr>
      <w:r>
        <w:rPr>
          <w:rFonts w:hint="eastAsia" w:ascii="仿宋" w:hAnsi="仿宋" w:eastAsia="仿宋" w:cs="仿宋"/>
          <w:b w:val="0"/>
          <w:i w:val="0"/>
          <w:caps w:val="0"/>
          <w:color w:val="000000"/>
          <w:spacing w:val="0"/>
          <w:kern w:val="2"/>
          <w:sz w:val="32"/>
          <w:szCs w:val="32"/>
          <w:shd w:val="clear" w:fill="FFFFFF"/>
          <w:lang w:val="en-US" w:eastAsia="zh-CN" w:bidi="ar-SA"/>
        </w:rPr>
        <w:t xml:space="preserve">     3.治疗性服务。针对已经发生问题的困境未成年的个人、家庭、社区环境的不良因素而提供的服务，协助困境未成年人恢复正常生活，保障困境未成年人基本生活、发展的权益。主要包括心理咨询、临时救助、个案管理、家庭帮扶和资源链接服务等。</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b/>
          <w:bCs/>
          <w:sz w:val="32"/>
          <w:szCs w:val="32"/>
          <w:lang w:val="en-US" w:eastAsia="zh-CN"/>
        </w:rPr>
        <w:t xml:space="preserve"> 三、社会招募要求</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在民政部门登记注册的社会组织；</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lang w:eastAsia="zh-CN"/>
        </w:rPr>
        <w:t>有能力开展帮扶服务</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社工机构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心理学、社会工作、</w:t>
      </w:r>
      <w:r>
        <w:rPr>
          <w:rFonts w:hint="eastAsia" w:ascii="仿宋" w:hAnsi="仿宋" w:eastAsia="仿宋" w:cs="仿宋"/>
          <w:sz w:val="32"/>
          <w:szCs w:val="32"/>
          <w:lang w:eastAsia="zh-CN"/>
        </w:rPr>
        <w:t>志愿服务</w:t>
      </w:r>
      <w:r>
        <w:rPr>
          <w:rFonts w:hint="eastAsia" w:ascii="仿宋" w:hAnsi="仿宋" w:eastAsia="仿宋" w:cs="仿宋"/>
          <w:sz w:val="32"/>
          <w:szCs w:val="32"/>
        </w:rPr>
        <w:t>、法律等专业专职工作人员</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在当地有一定资源整合能力且有定期开展志愿服务活动</w:t>
      </w:r>
      <w:r>
        <w:rPr>
          <w:rFonts w:hint="eastAsia" w:ascii="仿宋" w:hAnsi="仿宋" w:eastAsia="仿宋" w:cs="仿宋"/>
          <w:sz w:val="32"/>
          <w:szCs w:val="32"/>
          <w:lang w:eastAsia="zh-CN"/>
        </w:rPr>
        <w:t>的志愿组织。</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b/>
          <w:bCs/>
          <w:sz w:val="32"/>
          <w:szCs w:val="32"/>
          <w:lang w:val="en-US" w:eastAsia="zh-CN"/>
        </w:rPr>
        <w:t>四、目标重点青少年要求</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w:t>
      </w:r>
      <w:r>
        <w:rPr>
          <w:rFonts w:hint="eastAsia" w:ascii="仿宋" w:hAnsi="仿宋" w:eastAsia="仿宋" w:cs="仿宋"/>
          <w:sz w:val="32"/>
          <w:szCs w:val="32"/>
          <w:lang w:eastAsia="zh-CN"/>
        </w:rPr>
        <w:t>全市在册的</w:t>
      </w:r>
      <w:r>
        <w:rPr>
          <w:rFonts w:hint="eastAsia" w:ascii="仿宋" w:hAnsi="仿宋" w:eastAsia="仿宋" w:cs="仿宋"/>
          <w:b w:val="0"/>
          <w:i w:val="0"/>
          <w:caps w:val="0"/>
          <w:color w:val="000000"/>
          <w:spacing w:val="0"/>
          <w:sz w:val="32"/>
          <w:szCs w:val="32"/>
          <w:shd w:val="clear" w:fill="FFFFFF"/>
        </w:rPr>
        <w:t>不良行为青少年、闲散青少年、留守儿童、流浪乞讨儿童、服刑人员未成年子女等</w:t>
      </w:r>
      <w:r>
        <w:rPr>
          <w:rFonts w:hint="eastAsia" w:ascii="仿宋" w:hAnsi="仿宋" w:eastAsia="仿宋" w:cs="仿宋"/>
          <w:b w:val="0"/>
          <w:i w:val="0"/>
          <w:caps w:val="0"/>
          <w:color w:val="000000"/>
          <w:spacing w:val="0"/>
          <w:sz w:val="32"/>
          <w:szCs w:val="32"/>
          <w:shd w:val="clear" w:fill="FFFFFF"/>
          <w:lang w:eastAsia="zh-CN"/>
        </w:rPr>
        <w:t>五类</w:t>
      </w:r>
      <w:r>
        <w:rPr>
          <w:rFonts w:hint="eastAsia" w:ascii="仿宋" w:hAnsi="仿宋" w:eastAsia="仿宋" w:cs="仿宋"/>
          <w:b w:val="0"/>
          <w:i w:val="0"/>
          <w:caps w:val="0"/>
          <w:color w:val="000000"/>
          <w:spacing w:val="0"/>
          <w:sz w:val="32"/>
          <w:szCs w:val="32"/>
          <w:shd w:val="clear" w:fill="FFFFFF"/>
        </w:rPr>
        <w:t>重点青少年</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2.从</w:t>
      </w:r>
      <w:r>
        <w:rPr>
          <w:rFonts w:hint="eastAsia" w:ascii="仿宋" w:hAnsi="仿宋" w:eastAsia="仿宋" w:cs="仿宋"/>
          <w:sz w:val="32"/>
          <w:szCs w:val="32"/>
          <w:lang w:eastAsia="zh-CN"/>
        </w:rPr>
        <w:t>检察、</w:t>
      </w:r>
      <w:r>
        <w:rPr>
          <w:rFonts w:hint="eastAsia" w:ascii="仿宋" w:hAnsi="仿宋" w:eastAsia="仿宋" w:cs="仿宋"/>
          <w:sz w:val="32"/>
          <w:szCs w:val="32"/>
        </w:rPr>
        <w:t>公安</w:t>
      </w:r>
      <w:r>
        <w:rPr>
          <w:rFonts w:hint="eastAsia" w:ascii="仿宋" w:hAnsi="仿宋" w:eastAsia="仿宋" w:cs="仿宋"/>
          <w:sz w:val="32"/>
          <w:szCs w:val="32"/>
          <w:lang w:eastAsia="zh-CN"/>
        </w:rPr>
        <w:t>系统</w:t>
      </w:r>
      <w:r>
        <w:rPr>
          <w:rFonts w:hint="eastAsia" w:ascii="仿宋" w:hAnsi="仿宋" w:eastAsia="仿宋" w:cs="仿宋"/>
          <w:sz w:val="32"/>
          <w:szCs w:val="32"/>
        </w:rPr>
        <w:t>记录中取得</w:t>
      </w:r>
      <w:r>
        <w:rPr>
          <w:rFonts w:hint="eastAsia" w:ascii="仿宋" w:hAnsi="仿宋" w:eastAsia="仿宋" w:cs="仿宋"/>
          <w:sz w:val="32"/>
          <w:szCs w:val="32"/>
          <w:lang w:eastAsia="zh-CN"/>
        </w:rPr>
        <w:t>的不在册不良行为青少年，</w:t>
      </w:r>
      <w:r>
        <w:rPr>
          <w:rFonts w:hint="eastAsia" w:ascii="仿宋" w:hAnsi="仿宋" w:eastAsia="仿宋" w:cs="仿宋"/>
          <w:sz w:val="32"/>
          <w:szCs w:val="32"/>
          <w:lang w:val="en-US" w:eastAsia="zh-CN"/>
        </w:rPr>
        <w:t>获本人</w:t>
      </w:r>
      <w:r>
        <w:rPr>
          <w:rFonts w:hint="eastAsia" w:ascii="仿宋" w:hAnsi="仿宋" w:eastAsia="仿宋" w:cs="仿宋"/>
          <w:sz w:val="32"/>
          <w:szCs w:val="32"/>
        </w:rPr>
        <w:t xml:space="preserve">同意后选取，也可自主报名；  </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w:t>
      </w:r>
      <w:r>
        <w:rPr>
          <w:rFonts w:hint="eastAsia" w:ascii="仿宋" w:hAnsi="仿宋" w:eastAsia="仿宋" w:cs="仿宋"/>
          <w:sz w:val="32"/>
          <w:szCs w:val="32"/>
          <w:lang w:eastAsia="zh-CN"/>
        </w:rPr>
        <w:t>社区矫治青少年、检察环节中的涉罪青少年（附条件不起诉）</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4.认同项目理念，愿意参与并配合项目执行。</w:t>
      </w:r>
    </w:p>
    <w:p>
      <w:pPr>
        <w:keepNext w:val="0"/>
        <w:keepLines w:val="0"/>
        <w:pageBreakBefore w:val="0"/>
        <w:numPr>
          <w:ilvl w:val="0"/>
          <w:numId w:val="0"/>
        </w:numPr>
        <w:kinsoku/>
        <w:wordWrap/>
        <w:overflowPunct/>
        <w:topLinePunct w:val="0"/>
        <w:autoSpaceDE/>
        <w:autoSpaceDN/>
        <w:bidi w:val="0"/>
        <w:adjustRightInd w:val="0"/>
        <w:snapToGrid/>
        <w:spacing w:beforeAutospacing="0" w:afterAutospacing="0"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b/>
          <w:bCs/>
          <w:sz w:val="32"/>
          <w:szCs w:val="32"/>
          <w:lang w:val="en-US" w:eastAsia="zh-CN"/>
        </w:rPr>
        <w:t>五、工作要求</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1.精心发动组织。</w:t>
      </w:r>
      <w:r>
        <w:rPr>
          <w:rFonts w:hint="eastAsia" w:ascii="仿宋" w:hAnsi="仿宋" w:eastAsia="仿宋" w:cs="仿宋"/>
          <w:sz w:val="32"/>
          <w:szCs w:val="32"/>
        </w:rPr>
        <w:t>各</w:t>
      </w:r>
      <w:r>
        <w:rPr>
          <w:rFonts w:hint="eastAsia" w:ascii="仿宋" w:hAnsi="仿宋" w:eastAsia="仿宋" w:cs="仿宋"/>
          <w:sz w:val="32"/>
          <w:szCs w:val="32"/>
          <w:lang w:eastAsia="zh-CN"/>
        </w:rPr>
        <w:t>团</w:t>
      </w:r>
      <w:r>
        <w:rPr>
          <w:rFonts w:hint="eastAsia" w:ascii="仿宋" w:hAnsi="仿宋" w:eastAsia="仿宋" w:cs="仿宋"/>
          <w:sz w:val="32"/>
          <w:szCs w:val="32"/>
        </w:rPr>
        <w:t>区、县（市）</w:t>
      </w:r>
      <w:r>
        <w:rPr>
          <w:rFonts w:hint="eastAsia" w:ascii="仿宋" w:hAnsi="仿宋" w:eastAsia="仿宋" w:cs="仿宋"/>
          <w:sz w:val="32"/>
          <w:szCs w:val="32"/>
          <w:lang w:val="en-US" w:eastAsia="zh-CN"/>
        </w:rPr>
        <w:t>委</w:t>
      </w:r>
      <w:r>
        <w:rPr>
          <w:rFonts w:hint="eastAsia" w:ascii="仿宋" w:hAnsi="仿宋" w:eastAsia="仿宋" w:cs="仿宋"/>
          <w:sz w:val="32"/>
          <w:szCs w:val="32"/>
        </w:rPr>
        <w:t>根据</w:t>
      </w:r>
      <w:r>
        <w:rPr>
          <w:rFonts w:hint="eastAsia" w:ascii="仿宋" w:hAnsi="仿宋" w:eastAsia="仿宋" w:cs="仿宋"/>
          <w:sz w:val="32"/>
          <w:szCs w:val="32"/>
          <w:lang w:eastAsia="zh-CN"/>
        </w:rPr>
        <w:t>要求</w:t>
      </w:r>
      <w:r>
        <w:rPr>
          <w:rFonts w:hint="eastAsia" w:ascii="仿宋" w:hAnsi="仿宋" w:eastAsia="仿宋" w:cs="仿宋"/>
          <w:sz w:val="32"/>
          <w:szCs w:val="32"/>
        </w:rPr>
        <w:t>推荐</w:t>
      </w:r>
      <w:r>
        <w:rPr>
          <w:rFonts w:hint="eastAsia" w:ascii="仿宋" w:hAnsi="仿宋" w:eastAsia="仿宋" w:cs="仿宋"/>
          <w:sz w:val="32"/>
          <w:szCs w:val="32"/>
          <w:lang w:val="en-US" w:eastAsia="zh-CN"/>
        </w:rPr>
        <w:t>2-3</w:t>
      </w:r>
      <w:r>
        <w:rPr>
          <w:rFonts w:hint="eastAsia" w:ascii="仿宋" w:hAnsi="仿宋" w:eastAsia="仿宋" w:cs="仿宋"/>
          <w:sz w:val="32"/>
          <w:szCs w:val="32"/>
        </w:rPr>
        <w:t>家优秀</w:t>
      </w:r>
      <w:r>
        <w:rPr>
          <w:rFonts w:hint="eastAsia" w:ascii="仿宋" w:hAnsi="仿宋" w:eastAsia="仿宋" w:cs="仿宋"/>
          <w:sz w:val="32"/>
          <w:szCs w:val="32"/>
          <w:lang w:eastAsia="zh-CN"/>
        </w:rPr>
        <w:t>青年</w:t>
      </w:r>
      <w:r>
        <w:rPr>
          <w:rFonts w:hint="eastAsia" w:ascii="仿宋" w:hAnsi="仿宋" w:eastAsia="仿宋" w:cs="仿宋"/>
          <w:sz w:val="32"/>
          <w:szCs w:val="32"/>
        </w:rPr>
        <w:t>社会组织，并填写《社会组织基本信息表》报</w:t>
      </w:r>
      <w:r>
        <w:rPr>
          <w:rFonts w:hint="eastAsia" w:ascii="仿宋" w:hAnsi="仿宋" w:eastAsia="仿宋" w:cs="仿宋"/>
          <w:sz w:val="32"/>
          <w:szCs w:val="32"/>
          <w:lang w:eastAsia="zh-CN"/>
        </w:rPr>
        <w:t>事业发展部。</w:t>
      </w:r>
      <w:r>
        <w:rPr>
          <w:rFonts w:hint="eastAsia" w:ascii="仿宋" w:hAnsi="仿宋" w:eastAsia="仿宋" w:cs="仿宋"/>
          <w:sz w:val="32"/>
          <w:szCs w:val="32"/>
          <w:lang w:val="en-US" w:eastAsia="zh-CN"/>
        </w:rPr>
        <w:t>团市委将</w:t>
      </w:r>
      <w:r>
        <w:rPr>
          <w:rFonts w:hint="eastAsia" w:ascii="仿宋" w:hAnsi="仿宋" w:eastAsia="仿宋" w:cs="仿宋"/>
          <w:sz w:val="32"/>
          <w:szCs w:val="32"/>
        </w:rPr>
        <w:t>择优选择其中部分</w:t>
      </w:r>
      <w:r>
        <w:rPr>
          <w:rFonts w:hint="eastAsia" w:ascii="仿宋" w:hAnsi="仿宋" w:eastAsia="仿宋" w:cs="仿宋"/>
          <w:sz w:val="32"/>
          <w:szCs w:val="32"/>
          <w:lang w:eastAsia="zh-CN"/>
        </w:rPr>
        <w:t>青年</w:t>
      </w:r>
      <w:r>
        <w:rPr>
          <w:rFonts w:hint="eastAsia" w:ascii="仿宋" w:hAnsi="仿宋" w:eastAsia="仿宋" w:cs="仿宋"/>
          <w:sz w:val="32"/>
          <w:szCs w:val="32"/>
        </w:rPr>
        <w:t>社会组织承接项目。</w:t>
      </w:r>
      <w:r>
        <w:rPr>
          <w:rFonts w:hint="eastAsia" w:ascii="仿宋" w:hAnsi="仿宋" w:eastAsia="仿宋" w:cs="仿宋"/>
          <w:sz w:val="32"/>
          <w:szCs w:val="32"/>
          <w:lang w:val="en-US" w:eastAsia="zh-CN"/>
        </w:rPr>
        <w:t>试点申报成功后将</w:t>
      </w:r>
      <w:r>
        <w:rPr>
          <w:rFonts w:hint="eastAsia" w:ascii="仿宋" w:hAnsi="仿宋" w:eastAsia="仿宋" w:cs="仿宋"/>
          <w:sz w:val="32"/>
          <w:szCs w:val="32"/>
        </w:rPr>
        <w:t>视基本信息表、具体实施项目计划书</w:t>
      </w:r>
      <w:r>
        <w:rPr>
          <w:rFonts w:hint="eastAsia" w:ascii="仿宋" w:hAnsi="仿宋" w:eastAsia="仿宋" w:cs="仿宋"/>
          <w:sz w:val="32"/>
          <w:szCs w:val="32"/>
          <w:lang w:eastAsia="zh-CN"/>
        </w:rPr>
        <w:t>、</w:t>
      </w:r>
      <w:r>
        <w:rPr>
          <w:rFonts w:hint="eastAsia" w:ascii="仿宋" w:hAnsi="仿宋" w:eastAsia="仿宋" w:cs="仿宋"/>
          <w:sz w:val="32"/>
          <w:szCs w:val="32"/>
        </w:rPr>
        <w:t>运作情况</w:t>
      </w:r>
      <w:r>
        <w:rPr>
          <w:rFonts w:hint="eastAsia" w:ascii="仿宋" w:hAnsi="仿宋" w:eastAsia="仿宋" w:cs="仿宋"/>
          <w:sz w:val="32"/>
          <w:szCs w:val="32"/>
          <w:lang w:val="en-US" w:eastAsia="zh-CN"/>
        </w:rPr>
        <w:t>以及项目评估情况</w:t>
      </w:r>
      <w:r>
        <w:rPr>
          <w:rFonts w:hint="eastAsia" w:ascii="仿宋" w:hAnsi="仿宋" w:eastAsia="仿宋" w:cs="仿宋"/>
          <w:sz w:val="32"/>
          <w:szCs w:val="32"/>
        </w:rPr>
        <w:t>补贴1-3万元不等。</w:t>
      </w:r>
    </w:p>
    <w:p>
      <w:pPr>
        <w:keepNext w:val="0"/>
        <w:keepLines w:val="0"/>
        <w:pageBreakBefore w:val="0"/>
        <w:numPr>
          <w:ilvl w:val="0"/>
          <w:numId w:val="0"/>
        </w:numPr>
        <w:kinsoku/>
        <w:wordWrap/>
        <w:overflowPunct/>
        <w:topLinePunct w:val="0"/>
        <w:autoSpaceDE/>
        <w:autoSpaceDN/>
        <w:bidi w:val="0"/>
        <w:adjustRightInd w:val="0"/>
        <w:snapToGrid/>
        <w:spacing w:beforeAutospacing="0" w:afterAutospacing="0" w:line="56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2.积极整合资源。各团区、县（市）委要积极与司法、检察院、法院进行沟通，争取相关配套资金和政策支持。同时，</w:t>
      </w:r>
      <w:r>
        <w:rPr>
          <w:rFonts w:hint="eastAsia" w:ascii="仿宋" w:hAnsi="仿宋" w:eastAsia="仿宋" w:cs="仿宋"/>
          <w:b w:val="0"/>
          <w:i w:val="0"/>
          <w:caps w:val="0"/>
          <w:color w:val="000000"/>
          <w:spacing w:val="0"/>
          <w:sz w:val="32"/>
          <w:szCs w:val="32"/>
          <w:shd w:val="clear" w:fill="FFFFFF"/>
        </w:rPr>
        <w:t>整合专业社工、心理咨询师、就业创业导师、法律工作者</w:t>
      </w:r>
      <w:r>
        <w:rPr>
          <w:rFonts w:hint="eastAsia" w:ascii="仿宋" w:hAnsi="仿宋" w:eastAsia="仿宋" w:cs="仿宋"/>
          <w:b w:val="0"/>
          <w:i w:val="0"/>
          <w:caps w:val="0"/>
          <w:color w:val="000000"/>
          <w:spacing w:val="0"/>
          <w:sz w:val="32"/>
          <w:szCs w:val="32"/>
          <w:shd w:val="clear" w:fill="FFFFFF"/>
          <w:lang w:eastAsia="zh-CN"/>
        </w:rPr>
        <w:t>和</w:t>
      </w:r>
      <w:r>
        <w:rPr>
          <w:rFonts w:hint="eastAsia" w:ascii="仿宋" w:hAnsi="仿宋" w:eastAsia="仿宋" w:cs="仿宋"/>
          <w:b w:val="0"/>
          <w:i w:val="0"/>
          <w:caps w:val="0"/>
          <w:color w:val="000000"/>
          <w:spacing w:val="0"/>
          <w:sz w:val="32"/>
          <w:szCs w:val="32"/>
          <w:shd w:val="clear" w:fill="FFFFFF"/>
        </w:rPr>
        <w:t>青年志愿</w:t>
      </w:r>
      <w:r>
        <w:rPr>
          <w:rFonts w:hint="eastAsia" w:ascii="仿宋" w:hAnsi="仿宋" w:eastAsia="仿宋" w:cs="仿宋"/>
          <w:b w:val="0"/>
          <w:i w:val="0"/>
          <w:caps w:val="0"/>
          <w:color w:val="000000"/>
          <w:spacing w:val="0"/>
          <w:sz w:val="32"/>
          <w:szCs w:val="32"/>
          <w:shd w:val="clear" w:fill="FFFFFF"/>
          <w:lang w:eastAsia="zh-CN"/>
        </w:rPr>
        <w:t>组织的力量</w:t>
      </w:r>
      <w:r>
        <w:rPr>
          <w:rFonts w:hint="eastAsia" w:ascii="仿宋" w:hAnsi="仿宋" w:eastAsia="仿宋" w:cs="仿宋"/>
          <w:sz w:val="32"/>
          <w:szCs w:val="32"/>
          <w:lang w:val="en-US" w:eastAsia="zh-CN"/>
        </w:rPr>
        <w:t>，为目标重点青少年提供社会实践、志愿服务、心理咨询、法律咨询等服务。</w:t>
      </w:r>
    </w:p>
    <w:p>
      <w:pPr>
        <w:tabs>
          <w:tab w:val="left" w:pos="1063"/>
        </w:tabs>
        <w:adjustRightInd w:val="0"/>
        <w:snapToGrid w:val="0"/>
        <w:spacing w:line="580" w:lineRule="exact"/>
        <w:ind w:right="-92" w:rightChars="-44"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3.进行跟踪指导。各团区、县（市）委要</w:t>
      </w:r>
      <w:r>
        <w:rPr>
          <w:rFonts w:hint="eastAsia" w:ascii="仿宋" w:hAnsi="仿宋" w:eastAsia="仿宋" w:cs="仿宋"/>
          <w:sz w:val="32"/>
          <w:szCs w:val="32"/>
          <w:lang w:eastAsia="zh-CN"/>
        </w:rPr>
        <w:t>在</w:t>
      </w:r>
      <w:r>
        <w:rPr>
          <w:rFonts w:hint="eastAsia" w:ascii="仿宋" w:hAnsi="仿宋" w:eastAsia="仿宋" w:cs="仿宋"/>
          <w:sz w:val="32"/>
          <w:szCs w:val="32"/>
        </w:rPr>
        <w:t>个案跟进辅导和团体辅导</w:t>
      </w:r>
      <w:r>
        <w:rPr>
          <w:rFonts w:hint="eastAsia" w:ascii="仿宋" w:hAnsi="仿宋" w:eastAsia="仿宋" w:cs="仿宋"/>
          <w:sz w:val="32"/>
          <w:szCs w:val="32"/>
          <w:lang w:eastAsia="zh-CN"/>
        </w:rPr>
        <w:t>的过程中与社会组织和青少年事务社工保持经常性跟踪指导。</w:t>
      </w:r>
      <w:r>
        <w:rPr>
          <w:rFonts w:hint="eastAsia" w:ascii="仿宋" w:hAnsi="仿宋" w:eastAsia="仿宋" w:cs="仿宋"/>
          <w:sz w:val="32"/>
          <w:szCs w:val="32"/>
          <w:lang w:val="en-US" w:eastAsia="zh-CN"/>
        </w:rPr>
        <w:t>承接项目的社会组织和社工每月应为帮扶对象提供</w:t>
      </w:r>
      <w:r>
        <w:rPr>
          <w:rFonts w:hint="eastAsia" w:ascii="仿宋" w:hAnsi="仿宋" w:eastAsia="仿宋" w:cs="仿宋"/>
          <w:sz w:val="32"/>
          <w:szCs w:val="32"/>
          <w:lang w:eastAsia="zh-CN"/>
        </w:rPr>
        <w:t>两次</w:t>
      </w:r>
      <w:r>
        <w:rPr>
          <w:rFonts w:hint="eastAsia" w:ascii="仿宋" w:hAnsi="仿宋" w:eastAsia="仿宋" w:cs="仿宋"/>
          <w:sz w:val="32"/>
          <w:szCs w:val="32"/>
          <w:lang w:val="en-US" w:eastAsia="zh-CN"/>
        </w:rPr>
        <w:t>以上</w:t>
      </w:r>
      <w:r>
        <w:rPr>
          <w:rFonts w:hint="eastAsia" w:ascii="仿宋" w:hAnsi="仿宋" w:eastAsia="仿宋" w:cs="仿宋"/>
          <w:sz w:val="32"/>
          <w:szCs w:val="32"/>
          <w:lang w:eastAsia="zh-CN"/>
        </w:rPr>
        <w:t>跟踪帮扶，</w:t>
      </w:r>
      <w:r>
        <w:rPr>
          <w:rFonts w:hint="eastAsia" w:ascii="仿宋" w:hAnsi="仿宋" w:eastAsia="仿宋" w:cs="仿宋"/>
          <w:sz w:val="32"/>
          <w:szCs w:val="32"/>
          <w:lang w:val="en-US" w:eastAsia="zh-CN"/>
        </w:rPr>
        <w:t>切实将帮扶工作落入</w:t>
      </w:r>
      <w:r>
        <w:rPr>
          <w:rFonts w:hint="eastAsia" w:ascii="仿宋" w:hAnsi="仿宋" w:eastAsia="仿宋" w:cs="仿宋"/>
          <w:sz w:val="32"/>
          <w:szCs w:val="32"/>
          <w:lang w:eastAsia="zh-CN"/>
        </w:rPr>
        <w:t>实效。</w:t>
      </w:r>
    </w:p>
    <w:p>
      <w:pPr>
        <w:tabs>
          <w:tab w:val="left" w:pos="1063"/>
        </w:tabs>
        <w:adjustRightInd w:val="0"/>
        <w:snapToGrid w:val="0"/>
        <w:spacing w:line="580" w:lineRule="exact"/>
        <w:ind w:right="-92" w:rightChars="-44"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请各</w:t>
      </w:r>
      <w:r>
        <w:rPr>
          <w:rFonts w:hint="eastAsia" w:ascii="仿宋" w:hAnsi="仿宋" w:eastAsia="仿宋" w:cs="仿宋"/>
          <w:sz w:val="32"/>
          <w:szCs w:val="32"/>
          <w:lang w:eastAsia="zh-CN"/>
        </w:rPr>
        <w:t>团</w:t>
      </w:r>
      <w:r>
        <w:rPr>
          <w:rFonts w:hint="eastAsia" w:ascii="仿宋" w:hAnsi="仿宋" w:eastAsia="仿宋" w:cs="仿宋"/>
          <w:sz w:val="32"/>
          <w:szCs w:val="32"/>
        </w:rPr>
        <w:t>区、县（市）</w:t>
      </w:r>
      <w:r>
        <w:rPr>
          <w:rFonts w:hint="eastAsia" w:ascii="仿宋" w:hAnsi="仿宋" w:eastAsia="仿宋" w:cs="仿宋"/>
          <w:sz w:val="32"/>
          <w:szCs w:val="32"/>
          <w:lang w:val="en-US" w:eastAsia="zh-CN"/>
        </w:rPr>
        <w:t xml:space="preserve">委将申报资料汇总后于9月11日前报团市委事业发展部，联系人：钱佳敏、贾慧凝，联系电话：85134407，邮箱：36878587@qq.com。  </w:t>
      </w:r>
    </w:p>
    <w:p>
      <w:pPr>
        <w:keepNext w:val="0"/>
        <w:keepLines w:val="0"/>
        <w:pageBreakBefore w:val="0"/>
        <w:kinsoku/>
        <w:wordWrap/>
        <w:overflowPunct/>
        <w:topLinePunct w:val="0"/>
        <w:autoSpaceDE/>
        <w:autoSpaceDN/>
        <w:bidi w:val="0"/>
        <w:snapToGrid/>
        <w:spacing w:line="560" w:lineRule="exact"/>
        <w:ind w:left="0" w:leftChars="0" w:right="0" w:rightChars="0"/>
        <w:textAlignment w:val="auto"/>
        <w:rPr>
          <w:rFonts w:hint="eastAsia" w:eastAsiaTheme="minorEastAsia"/>
          <w:sz w:val="32"/>
          <w:szCs w:val="32"/>
          <w:lang w:val="en-US" w:eastAsia="zh-CN"/>
        </w:rPr>
      </w:pP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附件：青年社会组织信息表</w:t>
      </w:r>
    </w:p>
    <w:p>
      <w:pPr>
        <w:keepNext w:val="0"/>
        <w:keepLines w:val="0"/>
        <w:pageBreakBefore w:val="0"/>
        <w:kinsoku/>
        <w:wordWrap/>
        <w:overflowPunct/>
        <w:topLinePunct w:val="0"/>
        <w:autoSpaceDE/>
        <w:autoSpaceDN/>
        <w:bidi w:val="0"/>
        <w:snapToGrid/>
        <w:spacing w:line="560" w:lineRule="exact"/>
        <w:ind w:left="0" w:leftChars="0" w:right="0" w:rightChars="0"/>
        <w:jc w:val="righ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snapToGrid/>
        <w:spacing w:line="560" w:lineRule="exact"/>
        <w:ind w:left="0" w:leftChars="0" w:right="0" w:rightChars="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共青团绍兴市委</w:t>
      </w:r>
    </w:p>
    <w:p>
      <w:pPr>
        <w:keepNext w:val="0"/>
        <w:keepLines w:val="0"/>
        <w:pageBreakBefore w:val="0"/>
        <w:kinsoku/>
        <w:wordWrap/>
        <w:overflowPunct/>
        <w:topLinePunct w:val="0"/>
        <w:autoSpaceDE/>
        <w:autoSpaceDN/>
        <w:bidi w:val="0"/>
        <w:snapToGrid/>
        <w:spacing w:line="560" w:lineRule="exact"/>
        <w:ind w:left="0" w:leftChars="0" w:right="0" w:rightChars="0"/>
        <w:jc w:val="right"/>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2017年8月25日</w:t>
      </w:r>
    </w:p>
    <w:tbl>
      <w:tblPr>
        <w:tblStyle w:val="6"/>
        <w:tblW w:w="103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780"/>
        <w:gridCol w:w="863"/>
        <w:gridCol w:w="1167"/>
        <w:gridCol w:w="1142"/>
        <w:gridCol w:w="418"/>
        <w:gridCol w:w="1045"/>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59" w:hRule="atLeast"/>
          <w:jc w:val="center"/>
        </w:trPr>
        <w:tc>
          <w:tcPr>
            <w:tcW w:w="10327" w:type="dxa"/>
            <w:gridSpan w:val="8"/>
            <w:tcBorders>
              <w:top w:val="nil"/>
              <w:left w:val="nil"/>
              <w:bottom w:val="single" w:color="000000" w:sz="4" w:space="0"/>
              <w:right w:val="nil"/>
            </w:tcBorders>
            <w:tcMar>
              <w:top w:w="15" w:type="dxa"/>
              <w:left w:w="15" w:type="dxa"/>
              <w:bottom w:w="15" w:type="dxa"/>
              <w:right w:w="15" w:type="dxa"/>
            </w:tcMar>
            <w:vAlign w:val="center"/>
          </w:tcPr>
          <w:p>
            <w:pPr>
              <w:jc w:val="lef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附件：</w:t>
            </w:r>
          </w:p>
          <w:p>
            <w:pPr>
              <w:jc w:val="center"/>
              <w:rPr>
                <w:rFonts w:ascii="Times New Roman" w:hAnsi="Times New Roman" w:eastAsia="楷体"/>
                <w:color w:val="000000"/>
                <w:sz w:val="32"/>
                <w:szCs w:val="32"/>
              </w:rPr>
            </w:pPr>
            <w:r>
              <w:rPr>
                <w:rFonts w:hint="eastAsia" w:ascii="宋体" w:hAnsi="宋体" w:cs="宋体"/>
                <w:b/>
                <w:bCs/>
                <w:color w:val="000000"/>
                <w:sz w:val="36"/>
                <w:szCs w:val="36"/>
              </w:rPr>
              <w:t>社会组织基本信息表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17" w:hRule="atLeast"/>
          <w:jc w:val="center"/>
        </w:trPr>
        <w:tc>
          <w:tcPr>
            <w:tcW w:w="17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单位名称</w:t>
            </w:r>
          </w:p>
        </w:tc>
        <w:tc>
          <w:tcPr>
            <w:tcW w:w="8593"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55" w:hRule="atLeast"/>
          <w:jc w:val="center"/>
        </w:trPr>
        <w:tc>
          <w:tcPr>
            <w:tcW w:w="17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kern w:val="0"/>
                <w:sz w:val="24"/>
              </w:rPr>
            </w:pPr>
            <w:r>
              <w:rPr>
                <w:rFonts w:hint="eastAsia" w:ascii="Times New Roman" w:hAnsi="Times New Roman" w:eastAsia="仿宋"/>
                <w:kern w:val="0"/>
                <w:sz w:val="24"/>
              </w:rPr>
              <w:t>机构性质</w:t>
            </w:r>
          </w:p>
        </w:tc>
        <w:tc>
          <w:tcPr>
            <w:tcW w:w="2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Style w:val="8"/>
              <w:ind w:firstLine="0" w:firstLineChars="0"/>
              <w:rPr>
                <w:rFonts w:ascii="Times New Roman" w:hAnsi="Times New Roman" w:eastAsia="仿宋"/>
                <w:kern w:val="0"/>
                <w:sz w:val="24"/>
              </w:rPr>
            </w:pPr>
            <w:r>
              <w:rPr>
                <w:rFonts w:ascii="Times New Roman" w:hAnsi="Times New Roman" w:eastAsia="仿宋_GB2312"/>
                <w:szCs w:val="21"/>
              </w:rPr>
              <w:t xml:space="preserve">     </w:t>
            </w:r>
            <w:r>
              <w:rPr>
                <w:rFonts w:ascii="Times New Roman" w:hAnsi="Times New Roman" w:eastAsia="仿宋"/>
                <w:kern w:val="0"/>
                <w:sz w:val="24"/>
              </w:rPr>
              <w:sym w:font="Wingdings 2" w:char="00A3"/>
            </w:r>
            <w:r>
              <w:rPr>
                <w:rFonts w:ascii="Times New Roman" w:hAnsi="Times New Roman" w:eastAsia="仿宋"/>
                <w:kern w:val="0"/>
                <w:sz w:val="24"/>
              </w:rPr>
              <w:t xml:space="preserve"> </w:t>
            </w:r>
            <w:r>
              <w:rPr>
                <w:rFonts w:hint="eastAsia" w:ascii="Times New Roman" w:hAnsi="Times New Roman" w:eastAsia="仿宋"/>
                <w:kern w:val="0"/>
                <w:sz w:val="24"/>
              </w:rPr>
              <w:t>民非</w:t>
            </w:r>
            <w:r>
              <w:rPr>
                <w:rFonts w:ascii="Times New Roman" w:hAnsi="Times New Roman" w:eastAsia="仿宋"/>
                <w:kern w:val="0"/>
                <w:sz w:val="24"/>
              </w:rPr>
              <w:t xml:space="preserve"> </w:t>
            </w:r>
          </w:p>
          <w:p>
            <w:pPr>
              <w:pStyle w:val="8"/>
              <w:ind w:firstLine="0" w:firstLineChars="0"/>
              <w:rPr>
                <w:rFonts w:ascii="Times New Roman" w:hAnsi="Times New Roman" w:eastAsia="仿宋"/>
                <w:kern w:val="0"/>
                <w:sz w:val="24"/>
              </w:rPr>
            </w:pPr>
            <w:r>
              <w:rPr>
                <w:rFonts w:ascii="Times New Roman" w:hAnsi="Times New Roman" w:eastAsia="仿宋"/>
                <w:kern w:val="0"/>
                <w:sz w:val="24"/>
              </w:rPr>
              <w:t xml:space="preserve">    </w:t>
            </w:r>
            <w:r>
              <w:rPr>
                <w:rFonts w:ascii="Times New Roman" w:hAnsi="Times New Roman" w:eastAsia="仿宋"/>
                <w:kern w:val="0"/>
                <w:sz w:val="24"/>
              </w:rPr>
              <w:sym w:font="Wingdings 2" w:char="00A3"/>
            </w:r>
            <w:r>
              <w:rPr>
                <w:rFonts w:ascii="Times New Roman" w:hAnsi="Times New Roman" w:eastAsia="仿宋"/>
                <w:kern w:val="0"/>
                <w:sz w:val="24"/>
              </w:rPr>
              <w:t xml:space="preserve"> </w:t>
            </w:r>
            <w:r>
              <w:rPr>
                <w:rFonts w:hint="eastAsia" w:ascii="Times New Roman" w:hAnsi="Times New Roman" w:eastAsia="仿宋"/>
                <w:kern w:val="0"/>
                <w:sz w:val="24"/>
              </w:rPr>
              <w:t>社团</w:t>
            </w:r>
            <w:r>
              <w:rPr>
                <w:rFonts w:ascii="Times New Roman" w:hAnsi="Times New Roman" w:eastAsia="仿宋"/>
                <w:kern w:val="0"/>
                <w:sz w:val="24"/>
              </w:rPr>
              <w:t xml:space="preserve"> </w:t>
            </w:r>
          </w:p>
          <w:p>
            <w:pPr>
              <w:pStyle w:val="8"/>
              <w:ind w:firstLine="0" w:firstLineChars="0"/>
              <w:rPr>
                <w:rFonts w:ascii="Times New Roman" w:hAnsi="Times New Roman" w:eastAsia="仿宋"/>
                <w:kern w:val="0"/>
                <w:sz w:val="24"/>
              </w:rPr>
            </w:pPr>
            <w:r>
              <w:rPr>
                <w:rFonts w:ascii="Times New Roman" w:hAnsi="Times New Roman" w:eastAsia="仿宋"/>
                <w:kern w:val="0"/>
                <w:sz w:val="24"/>
              </w:rPr>
              <w:t xml:space="preserve">    </w:t>
            </w:r>
            <w:r>
              <w:rPr>
                <w:rFonts w:ascii="Times New Roman" w:hAnsi="Times New Roman" w:eastAsia="仿宋"/>
                <w:kern w:val="0"/>
                <w:sz w:val="24"/>
              </w:rPr>
              <w:sym w:font="Wingdings 2" w:char="00A3"/>
            </w:r>
            <w:r>
              <w:rPr>
                <w:rFonts w:ascii="Times New Roman" w:hAnsi="Times New Roman" w:eastAsia="仿宋"/>
                <w:kern w:val="0"/>
                <w:sz w:val="24"/>
              </w:rPr>
              <w:t xml:space="preserve"> </w:t>
            </w:r>
            <w:r>
              <w:rPr>
                <w:rFonts w:hint="eastAsia" w:ascii="Times New Roman" w:hAnsi="Times New Roman" w:eastAsia="仿宋"/>
                <w:kern w:val="0"/>
                <w:sz w:val="24"/>
              </w:rPr>
              <w:t>基金会</w:t>
            </w:r>
            <w:r>
              <w:rPr>
                <w:rFonts w:ascii="Times New Roman" w:hAnsi="Times New Roman" w:eastAsia="仿宋"/>
                <w:kern w:val="0"/>
                <w:sz w:val="24"/>
              </w:rPr>
              <w:t xml:space="preserve"> </w:t>
            </w:r>
          </w:p>
          <w:p>
            <w:pPr>
              <w:pStyle w:val="8"/>
              <w:ind w:firstLine="0" w:firstLineChars="0"/>
              <w:rPr>
                <w:rFonts w:ascii="Times New Roman" w:hAnsi="Times New Roman" w:eastAsia="仿宋"/>
                <w:kern w:val="0"/>
                <w:sz w:val="24"/>
              </w:rPr>
            </w:pPr>
            <w:r>
              <w:rPr>
                <w:rFonts w:ascii="Times New Roman" w:hAnsi="Times New Roman" w:eastAsia="仿宋"/>
                <w:kern w:val="0"/>
                <w:sz w:val="24"/>
              </w:rPr>
              <w:t xml:space="preserve">    </w:t>
            </w:r>
            <w:r>
              <w:rPr>
                <w:rFonts w:ascii="Times New Roman" w:hAnsi="Times New Roman" w:eastAsia="仿宋"/>
                <w:kern w:val="0"/>
                <w:sz w:val="24"/>
              </w:rPr>
              <w:sym w:font="Wingdings 2" w:char="00A3"/>
            </w:r>
            <w:r>
              <w:rPr>
                <w:rFonts w:ascii="Times New Roman" w:hAnsi="Times New Roman" w:eastAsia="仿宋"/>
                <w:kern w:val="0"/>
                <w:sz w:val="24"/>
              </w:rPr>
              <w:t xml:space="preserve"> </w:t>
            </w:r>
            <w:r>
              <w:rPr>
                <w:rFonts w:hint="eastAsia" w:ascii="Times New Roman" w:hAnsi="Times New Roman" w:eastAsia="仿宋"/>
                <w:kern w:val="0"/>
                <w:sz w:val="24"/>
              </w:rPr>
              <w:t>其他</w:t>
            </w:r>
          </w:p>
          <w:p>
            <w:pPr>
              <w:rPr>
                <w:rFonts w:ascii="Times New Roman" w:hAnsi="Times New Roman" w:eastAsia="仿宋"/>
                <w:color w:val="000000"/>
                <w:sz w:val="24"/>
              </w:rPr>
            </w:pPr>
          </w:p>
        </w:tc>
        <w:tc>
          <w:tcPr>
            <w:tcW w:w="27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kern w:val="0"/>
                <w:sz w:val="24"/>
              </w:rPr>
            </w:pPr>
            <w:r>
              <w:rPr>
                <w:rFonts w:hint="eastAsia" w:ascii="Times New Roman" w:hAnsi="Times New Roman" w:eastAsia="仿宋"/>
                <w:kern w:val="0"/>
                <w:sz w:val="24"/>
              </w:rPr>
              <w:t>机构所属领域</w:t>
            </w:r>
          </w:p>
        </w:tc>
        <w:tc>
          <w:tcPr>
            <w:tcW w:w="3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18"/>
              </w:rPr>
              <w:t>教育</w:t>
            </w:r>
          </w:p>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18"/>
              </w:rPr>
              <w:t>环境（环保</w:t>
            </w:r>
            <w:r>
              <w:rPr>
                <w:rFonts w:ascii="Times New Roman" w:hAnsi="Times New Roman" w:eastAsia="仿宋"/>
                <w:kern w:val="0"/>
                <w:sz w:val="18"/>
              </w:rPr>
              <w:t>\</w:t>
            </w:r>
            <w:r>
              <w:rPr>
                <w:rFonts w:hint="eastAsia" w:ascii="Times New Roman" w:hAnsi="Times New Roman" w:eastAsia="仿宋"/>
                <w:kern w:val="0"/>
                <w:sz w:val="18"/>
              </w:rPr>
              <w:t>动保）</w:t>
            </w:r>
          </w:p>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18"/>
              </w:rPr>
              <w:t>社区发展</w:t>
            </w:r>
            <w:r>
              <w:rPr>
                <w:rFonts w:ascii="Times New Roman" w:hAnsi="Times New Roman" w:eastAsia="仿宋"/>
                <w:kern w:val="0"/>
                <w:sz w:val="18"/>
              </w:rPr>
              <w:t>(</w:t>
            </w:r>
            <w:r>
              <w:rPr>
                <w:rFonts w:hint="eastAsia" w:ascii="Times New Roman" w:hAnsi="Times New Roman" w:eastAsia="仿宋"/>
                <w:kern w:val="0"/>
                <w:sz w:val="18"/>
              </w:rPr>
              <w:t>城市</w:t>
            </w:r>
            <w:r>
              <w:rPr>
                <w:rFonts w:ascii="Times New Roman" w:hAnsi="Times New Roman" w:eastAsia="仿宋"/>
                <w:kern w:val="0"/>
                <w:sz w:val="18"/>
              </w:rPr>
              <w:t>\</w:t>
            </w:r>
            <w:r>
              <w:rPr>
                <w:rFonts w:hint="eastAsia" w:ascii="Times New Roman" w:hAnsi="Times New Roman" w:eastAsia="仿宋"/>
                <w:kern w:val="0"/>
                <w:sz w:val="18"/>
              </w:rPr>
              <w:t>农村</w:t>
            </w:r>
            <w:r>
              <w:rPr>
                <w:rFonts w:ascii="Times New Roman" w:hAnsi="Times New Roman" w:eastAsia="仿宋"/>
                <w:kern w:val="0"/>
                <w:sz w:val="18"/>
              </w:rPr>
              <w:t>)</w:t>
            </w:r>
          </w:p>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18"/>
              </w:rPr>
              <w:t>社会工作</w:t>
            </w:r>
          </w:p>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ascii="Times New Roman" w:hAnsi="Times New Roman" w:eastAsia="仿宋"/>
                <w:kern w:val="0"/>
                <w:sz w:val="18"/>
              </w:rPr>
              <w:t>NGO</w:t>
            </w:r>
            <w:r>
              <w:rPr>
                <w:rFonts w:hint="eastAsia" w:ascii="Times New Roman" w:hAnsi="Times New Roman" w:eastAsia="仿宋"/>
                <w:kern w:val="0"/>
                <w:sz w:val="18"/>
              </w:rPr>
              <w:t>支持性组织</w:t>
            </w:r>
          </w:p>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18"/>
              </w:rPr>
              <w:t>灾害管理灾后重建</w:t>
            </w:r>
          </w:p>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18"/>
              </w:rPr>
              <w:t>文化保护及传承</w:t>
            </w:r>
          </w:p>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18"/>
              </w:rPr>
              <w:t>困难群体帮扶</w:t>
            </w:r>
            <w:r>
              <w:rPr>
                <w:rFonts w:ascii="Times New Roman" w:hAnsi="Times New Roman" w:eastAsia="仿宋"/>
                <w:kern w:val="0"/>
                <w:sz w:val="18"/>
              </w:rPr>
              <w:t>(</w:t>
            </w:r>
            <w:r>
              <w:rPr>
                <w:rFonts w:hint="eastAsia" w:ascii="Times New Roman" w:hAnsi="Times New Roman" w:eastAsia="仿宋"/>
                <w:kern w:val="0"/>
                <w:sz w:val="18"/>
              </w:rPr>
              <w:t>老年</w:t>
            </w:r>
            <w:r>
              <w:rPr>
                <w:rFonts w:ascii="Times New Roman" w:hAnsi="Times New Roman" w:eastAsia="仿宋"/>
                <w:kern w:val="0"/>
                <w:sz w:val="18"/>
              </w:rPr>
              <w:t>\</w:t>
            </w:r>
            <w:r>
              <w:rPr>
                <w:rFonts w:hint="eastAsia" w:ascii="Times New Roman" w:hAnsi="Times New Roman" w:eastAsia="仿宋"/>
                <w:kern w:val="0"/>
                <w:sz w:val="18"/>
              </w:rPr>
              <w:t>残障人士</w:t>
            </w:r>
            <w:r>
              <w:rPr>
                <w:rFonts w:ascii="Times New Roman" w:hAnsi="Times New Roman" w:eastAsia="仿宋"/>
                <w:kern w:val="0"/>
                <w:sz w:val="18"/>
              </w:rPr>
              <w:t>)</w:t>
            </w:r>
          </w:p>
          <w:p>
            <w:pPr>
              <w:pStyle w:val="8"/>
              <w:ind w:firstLine="0" w:firstLineChars="0"/>
              <w:rPr>
                <w:rFonts w:ascii="Times New Roman" w:hAnsi="Times New Roman" w:eastAsia="仿宋"/>
                <w:kern w:val="0"/>
                <w:sz w:val="18"/>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1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7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联系地址</w:t>
            </w:r>
          </w:p>
        </w:tc>
        <w:tc>
          <w:tcPr>
            <w:tcW w:w="26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c>
          <w:tcPr>
            <w:tcW w:w="27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联系方式</w:t>
            </w:r>
          </w:p>
        </w:tc>
        <w:tc>
          <w:tcPr>
            <w:tcW w:w="32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5" w:hRule="atLeast"/>
          <w:jc w:val="center"/>
        </w:trPr>
        <w:tc>
          <w:tcPr>
            <w:tcW w:w="17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主要业务范围</w:t>
            </w:r>
          </w:p>
        </w:tc>
        <w:tc>
          <w:tcPr>
            <w:tcW w:w="8593"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5" w:hRule="atLeast"/>
          <w:jc w:val="center"/>
        </w:trPr>
        <w:tc>
          <w:tcPr>
            <w:tcW w:w="17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rPr>
              <w:t>法人代表</w:t>
            </w:r>
          </w:p>
        </w:tc>
        <w:tc>
          <w:tcPr>
            <w:tcW w:w="3810"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c>
          <w:tcPr>
            <w:tcW w:w="26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rPr>
              <w:t>统一社会信用代码</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25" w:hRule="atLeast"/>
          <w:jc w:val="center"/>
        </w:trPr>
        <w:tc>
          <w:tcPr>
            <w:tcW w:w="173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jc w:val="center"/>
              <w:rPr>
                <w:rFonts w:ascii="Times New Roman" w:hAnsi="Times New Roman" w:eastAsia="仿宋"/>
                <w:color w:val="000000"/>
                <w:sz w:val="24"/>
              </w:rPr>
            </w:pPr>
            <w:r>
              <w:rPr>
                <w:rFonts w:ascii="Times New Roman" w:hAnsi="Times New Roman" w:eastAsia="仿宋"/>
                <w:color w:val="000000"/>
                <w:kern w:val="0"/>
                <w:sz w:val="24"/>
              </w:rPr>
              <w:t>2015</w:t>
            </w:r>
            <w:r>
              <w:rPr>
                <w:rFonts w:hint="eastAsia" w:ascii="Times New Roman" w:hAnsi="Times New Roman" w:eastAsia="仿宋"/>
                <w:color w:val="000000"/>
                <w:kern w:val="0"/>
                <w:sz w:val="24"/>
              </w:rPr>
              <w:t>年检结论</w:t>
            </w:r>
          </w:p>
        </w:tc>
        <w:tc>
          <w:tcPr>
            <w:tcW w:w="3810"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c>
          <w:tcPr>
            <w:tcW w:w="260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rPr>
              <w:t>评估等级</w:t>
            </w:r>
          </w:p>
          <w:p>
            <w:pPr>
              <w:jc w:val="center"/>
              <w:rPr>
                <w:rFonts w:ascii="Times New Roman" w:hAnsi="Times New Roman" w:eastAsia="仿宋"/>
                <w:color w:val="000000"/>
                <w:sz w:val="24"/>
              </w:rPr>
            </w:pPr>
            <w:r>
              <w:rPr>
                <w:rFonts w:hint="eastAsia" w:ascii="Times New Roman" w:hAnsi="Times New Roman" w:eastAsia="仿宋"/>
                <w:color w:val="000000"/>
                <w:sz w:val="24"/>
              </w:rPr>
              <w:t>（最近一次）</w:t>
            </w:r>
          </w:p>
        </w:tc>
        <w:tc>
          <w:tcPr>
            <w:tcW w:w="21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67" w:hRule="atLeast"/>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24"/>
              </w:rPr>
            </w:pPr>
          </w:p>
        </w:tc>
        <w:tc>
          <w:tcPr>
            <w:tcW w:w="381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24"/>
              </w:rPr>
            </w:pPr>
          </w:p>
        </w:tc>
        <w:tc>
          <w:tcPr>
            <w:tcW w:w="260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24"/>
              </w:rPr>
            </w:pPr>
          </w:p>
        </w:tc>
        <w:tc>
          <w:tcPr>
            <w:tcW w:w="21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48" w:hRule="atLeast"/>
          <w:jc w:val="center"/>
        </w:trPr>
        <w:tc>
          <w:tcPr>
            <w:tcW w:w="173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内部机构</w:t>
            </w:r>
            <w:r>
              <w:rPr>
                <w:rFonts w:ascii="Times New Roman" w:hAnsi="Times New Roman" w:eastAsia="仿宋"/>
                <w:color w:val="000000"/>
                <w:kern w:val="0"/>
                <w:sz w:val="24"/>
              </w:rPr>
              <w:t xml:space="preserve">                  </w:t>
            </w:r>
            <w:r>
              <w:rPr>
                <w:rFonts w:hint="eastAsia" w:ascii="Times New Roman" w:hAnsi="Times New Roman" w:eastAsia="仿宋"/>
                <w:color w:val="000000"/>
                <w:kern w:val="0"/>
                <w:sz w:val="24"/>
              </w:rPr>
              <w:t>设置情况</w:t>
            </w:r>
          </w:p>
        </w:tc>
        <w:tc>
          <w:tcPr>
            <w:tcW w:w="17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部门数量：</w:t>
            </w:r>
          </w:p>
        </w:tc>
        <w:tc>
          <w:tcPr>
            <w:tcW w:w="2030" w:type="dxa"/>
            <w:gridSpan w:val="2"/>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仿宋"/>
                <w:color w:val="000000"/>
                <w:sz w:val="24"/>
              </w:rPr>
            </w:pPr>
          </w:p>
        </w:tc>
        <w:tc>
          <w:tcPr>
            <w:tcW w:w="11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部门</w:t>
            </w:r>
            <w:r>
              <w:rPr>
                <w:rFonts w:ascii="Times New Roman" w:hAnsi="Times New Roman" w:eastAsia="仿宋"/>
                <w:color w:val="000000"/>
                <w:kern w:val="0"/>
                <w:sz w:val="24"/>
              </w:rPr>
              <w:t xml:space="preserve">                      </w:t>
            </w:r>
            <w:r>
              <w:rPr>
                <w:rFonts w:hint="eastAsia" w:ascii="Times New Roman" w:hAnsi="Times New Roman" w:eastAsia="仿宋"/>
                <w:color w:val="000000"/>
                <w:kern w:val="0"/>
                <w:sz w:val="24"/>
              </w:rPr>
              <w:t>名称</w:t>
            </w:r>
          </w:p>
        </w:tc>
        <w:tc>
          <w:tcPr>
            <w:tcW w:w="36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5" w:hRule="atLeast"/>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24"/>
              </w:rPr>
            </w:pPr>
          </w:p>
        </w:tc>
        <w:tc>
          <w:tcPr>
            <w:tcW w:w="1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工作人员数量</w:t>
            </w:r>
          </w:p>
        </w:tc>
        <w:tc>
          <w:tcPr>
            <w:tcW w:w="20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Times New Roman" w:hAnsi="Times New Roman" w:eastAsia="仿宋"/>
                <w:color w:val="000000"/>
                <w:sz w:val="24"/>
              </w:rPr>
            </w:pPr>
          </w:p>
        </w:tc>
        <w:tc>
          <w:tcPr>
            <w:tcW w:w="26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kern w:val="0"/>
                <w:sz w:val="24"/>
              </w:rPr>
              <w:t>志愿者总数</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17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24"/>
              </w:rPr>
            </w:pPr>
          </w:p>
        </w:tc>
        <w:tc>
          <w:tcPr>
            <w:tcW w:w="1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专职工作</w:t>
            </w:r>
            <w:r>
              <w:rPr>
                <w:rFonts w:ascii="Times New Roman" w:hAnsi="Times New Roman" w:eastAsia="仿宋"/>
                <w:color w:val="000000"/>
                <w:kern w:val="0"/>
                <w:sz w:val="24"/>
              </w:rPr>
              <w:t xml:space="preserve">            </w:t>
            </w:r>
            <w:r>
              <w:rPr>
                <w:rFonts w:hint="eastAsia" w:ascii="Times New Roman" w:hAnsi="Times New Roman" w:eastAsia="仿宋"/>
                <w:color w:val="000000"/>
                <w:kern w:val="0"/>
                <w:sz w:val="24"/>
              </w:rPr>
              <w:t>人员数量</w:t>
            </w:r>
          </w:p>
        </w:tc>
        <w:tc>
          <w:tcPr>
            <w:tcW w:w="20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Times New Roman" w:hAnsi="Times New Roman" w:eastAsia="仿宋"/>
                <w:color w:val="000000"/>
                <w:sz w:val="24"/>
              </w:rPr>
            </w:pPr>
          </w:p>
        </w:tc>
        <w:tc>
          <w:tcPr>
            <w:tcW w:w="2605"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kern w:val="0"/>
                <w:sz w:val="24"/>
              </w:rPr>
            </w:pPr>
            <w:r>
              <w:rPr>
                <w:rFonts w:hint="eastAsia" w:ascii="Times New Roman" w:hAnsi="Times New Roman" w:eastAsia="仿宋"/>
                <w:color w:val="000000"/>
                <w:kern w:val="0"/>
                <w:sz w:val="24"/>
              </w:rPr>
              <w:t>活跃志愿者数量</w:t>
            </w:r>
          </w:p>
          <w:p>
            <w:pPr>
              <w:jc w:val="center"/>
              <w:rPr>
                <w:rFonts w:ascii="Times New Roman" w:hAnsi="Times New Roman" w:eastAsia="仿宋"/>
                <w:color w:val="000000"/>
                <w:sz w:val="24"/>
              </w:rPr>
            </w:pPr>
            <w:r>
              <w:rPr>
                <w:rFonts w:hint="eastAsia" w:ascii="Times New Roman" w:hAnsi="Times New Roman" w:eastAsia="仿宋"/>
                <w:kern w:val="0"/>
                <w:sz w:val="24"/>
              </w:rPr>
              <w:t>（活动参加率达</w:t>
            </w:r>
            <w:r>
              <w:rPr>
                <w:rFonts w:ascii="Times New Roman" w:hAnsi="Times New Roman" w:eastAsia="仿宋"/>
                <w:kern w:val="0"/>
                <w:sz w:val="24"/>
              </w:rPr>
              <w:t>70%</w:t>
            </w:r>
            <w:r>
              <w:rPr>
                <w:rFonts w:hint="eastAsia" w:ascii="Times New Roman" w:hAnsi="Times New Roman" w:eastAsia="仿宋"/>
                <w:kern w:val="0"/>
                <w:sz w:val="24"/>
              </w:rPr>
              <w:t>）</w:t>
            </w:r>
          </w:p>
        </w:tc>
        <w:tc>
          <w:tcPr>
            <w:tcW w:w="21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Times New Roman" w:hAnsi="Times New Roman"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130" w:hRule="atLeast"/>
          <w:jc w:val="center"/>
        </w:trPr>
        <w:tc>
          <w:tcPr>
            <w:tcW w:w="17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仿宋"/>
                <w:color w:val="000000"/>
                <w:sz w:val="24"/>
              </w:rPr>
            </w:pPr>
            <w:r>
              <w:rPr>
                <w:rFonts w:hint="eastAsia" w:ascii="Times New Roman" w:hAnsi="Times New Roman" w:eastAsia="仿宋"/>
                <w:color w:val="000000"/>
                <w:kern w:val="0"/>
                <w:sz w:val="24"/>
              </w:rPr>
              <w:t>婚姻家庭服务相关工作资历情况</w:t>
            </w:r>
          </w:p>
        </w:tc>
        <w:tc>
          <w:tcPr>
            <w:tcW w:w="8593"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Times New Roman" w:hAnsi="Times New Roman" w:eastAsia="仿宋"/>
                <w:color w:val="000000"/>
                <w:sz w:val="24"/>
              </w:rPr>
            </w:pPr>
          </w:p>
        </w:tc>
      </w:tr>
    </w:tbl>
    <w:p>
      <w:pPr>
        <w:widowControl/>
        <w:jc w:val="left"/>
        <w:rPr>
          <w:rFonts w:ascii="宋体" w:cs="宋体"/>
          <w:b/>
          <w:bCs/>
          <w:color w:val="000000"/>
          <w:sz w:val="44"/>
          <w:szCs w:val="44"/>
        </w:rPr>
        <w:sectPr>
          <w:pgSz w:w="11906" w:h="16838"/>
          <w:pgMar w:top="1440" w:right="1800" w:bottom="1440" w:left="1800" w:header="851" w:footer="992" w:gutter="0"/>
          <w:cols w:space="720" w:num="1"/>
          <w:docGrid w:type="lines" w:linePitch="312" w:charSpace="0"/>
        </w:sectPr>
      </w:pPr>
    </w:p>
    <w:tbl>
      <w:tblPr>
        <w:tblStyle w:val="6"/>
        <w:tblW w:w="103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5"/>
        <w:gridCol w:w="549"/>
        <w:gridCol w:w="890"/>
        <w:gridCol w:w="2353"/>
        <w:gridCol w:w="1434"/>
        <w:gridCol w:w="275"/>
        <w:gridCol w:w="3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trPr>
        <w:tc>
          <w:tcPr>
            <w:tcW w:w="10327" w:type="dxa"/>
            <w:gridSpan w:val="7"/>
            <w:tcBorders>
              <w:top w:val="nil"/>
              <w:left w:val="nil"/>
              <w:bottom w:val="single" w:color="000000" w:sz="4" w:space="0"/>
              <w:right w:val="nil"/>
            </w:tcBorders>
            <w:tcMar>
              <w:top w:w="15" w:type="dxa"/>
              <w:left w:w="15" w:type="dxa"/>
              <w:bottom w:w="15" w:type="dxa"/>
              <w:right w:w="15" w:type="dxa"/>
            </w:tcMar>
            <w:vAlign w:val="center"/>
          </w:tcPr>
          <w:p>
            <w:pPr>
              <w:jc w:val="center"/>
              <w:rPr>
                <w:rFonts w:ascii="宋体" w:cs="宋体"/>
                <w:b/>
                <w:bCs/>
                <w:color w:val="000000"/>
                <w:sz w:val="44"/>
                <w:szCs w:val="44"/>
              </w:rPr>
            </w:pPr>
            <w:r>
              <w:rPr>
                <w:rFonts w:hint="eastAsia" w:ascii="宋体" w:hAnsi="宋体" w:cs="宋体"/>
                <w:b/>
                <w:bCs/>
                <w:color w:val="000000"/>
                <w:sz w:val="36"/>
                <w:szCs w:val="36"/>
              </w:rPr>
              <w:t>社会组织负责人信息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7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kern w:val="0"/>
                <w:sz w:val="24"/>
              </w:rPr>
            </w:pPr>
            <w:r>
              <w:rPr>
                <w:rFonts w:hint="eastAsia" w:ascii="Times New Roman" w:hAnsi="Times New Roman" w:eastAsia="仿宋"/>
                <w:kern w:val="0"/>
                <w:sz w:val="24"/>
              </w:rPr>
              <w:t>姓</w:t>
            </w:r>
            <w:r>
              <w:rPr>
                <w:rFonts w:ascii="Times New Roman" w:hAnsi="Times New Roman" w:eastAsia="仿宋"/>
                <w:kern w:val="0"/>
                <w:sz w:val="24"/>
              </w:rPr>
              <w:t xml:space="preserve"> </w:t>
            </w:r>
            <w:r>
              <w:rPr>
                <w:rFonts w:hint="eastAsia" w:ascii="Times New Roman" w:hAnsi="Times New Roman" w:eastAsia="仿宋"/>
                <w:kern w:val="0"/>
                <w:sz w:val="24"/>
              </w:rPr>
              <w:t>名</w:t>
            </w:r>
          </w:p>
        </w:tc>
        <w:tc>
          <w:tcPr>
            <w:tcW w:w="3243"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kern w:val="0"/>
                <w:sz w:val="24"/>
              </w:rPr>
            </w:pPr>
          </w:p>
        </w:tc>
        <w:tc>
          <w:tcPr>
            <w:tcW w:w="1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是否创始人</w:t>
            </w:r>
          </w:p>
        </w:tc>
        <w:tc>
          <w:tcPr>
            <w:tcW w:w="3641" w:type="dxa"/>
            <w:tcBorders>
              <w:top w:val="single" w:color="auto" w:sz="4" w:space="0"/>
              <w:left w:val="single" w:color="auto" w:sz="4" w:space="0"/>
              <w:bottom w:val="single" w:color="auto" w:sz="4" w:space="0"/>
              <w:right w:val="single" w:color="auto" w:sz="4" w:space="0"/>
            </w:tcBorders>
            <w:vAlign w:val="center"/>
          </w:tcPr>
          <w:p>
            <w:pPr>
              <w:pStyle w:val="8"/>
              <w:ind w:firstLine="0" w:firstLineChars="0"/>
              <w:rPr>
                <w:rFonts w:ascii="Times New Roman" w:hAnsi="Times New Roman" w:eastAsia="仿宋"/>
                <w:kern w:val="0"/>
                <w:sz w:val="24"/>
              </w:rPr>
            </w:pPr>
            <w:r>
              <w:rPr>
                <w:rFonts w:ascii="Times New Roman" w:hAnsi="Times New Roman" w:eastAsia="仿宋_GB2312"/>
                <w:szCs w:val="21"/>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24"/>
              </w:rPr>
              <w:t>是</w:t>
            </w:r>
            <w:r>
              <w:rPr>
                <w:rFonts w:ascii="Times New Roman" w:hAnsi="Times New Roman" w:eastAsia="仿宋"/>
                <w:kern w:val="0"/>
                <w:sz w:val="24"/>
              </w:rPr>
              <w:t xml:space="preserve">   </w:t>
            </w:r>
            <w:r>
              <w:rPr>
                <w:rFonts w:ascii="Times New Roman" w:hAnsi="Times New Roman" w:eastAsia="仿宋_GB2312"/>
                <w:szCs w:val="20"/>
              </w:rPr>
              <w:sym w:font="Wingdings 2" w:char="00A3"/>
            </w:r>
            <w:r>
              <w:rPr>
                <w:rFonts w:ascii="Times New Roman" w:hAnsi="Times New Roman" w:eastAsia="仿宋_GB2312"/>
                <w:szCs w:val="21"/>
              </w:rPr>
              <w:t xml:space="preserve"> </w:t>
            </w:r>
            <w:r>
              <w:rPr>
                <w:rFonts w:hint="eastAsia" w:ascii="Times New Roman" w:hAnsi="Times New Roman" w:eastAsia="仿宋"/>
                <w:kern w:val="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17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年</w:t>
            </w:r>
            <w:r>
              <w:rPr>
                <w:rFonts w:ascii="Times New Roman" w:hAnsi="Times New Roman" w:eastAsia="仿宋"/>
                <w:kern w:val="0"/>
                <w:sz w:val="24"/>
              </w:rPr>
              <w:t xml:space="preserve"> </w:t>
            </w:r>
            <w:r>
              <w:rPr>
                <w:rFonts w:hint="eastAsia" w:ascii="Times New Roman" w:hAnsi="Times New Roman" w:eastAsia="仿宋"/>
                <w:kern w:val="0"/>
                <w:sz w:val="24"/>
              </w:rPr>
              <w:t>龄</w:t>
            </w:r>
          </w:p>
        </w:tc>
        <w:tc>
          <w:tcPr>
            <w:tcW w:w="3243"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kern w:val="0"/>
                <w:sz w:val="24"/>
              </w:rPr>
            </w:pPr>
          </w:p>
        </w:tc>
        <w:tc>
          <w:tcPr>
            <w:tcW w:w="1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从业年限</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17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公益从业年限</w:t>
            </w:r>
          </w:p>
        </w:tc>
        <w:tc>
          <w:tcPr>
            <w:tcW w:w="3243"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kern w:val="0"/>
                <w:sz w:val="24"/>
              </w:rPr>
            </w:pPr>
          </w:p>
        </w:tc>
        <w:tc>
          <w:tcPr>
            <w:tcW w:w="1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机构工作年限</w:t>
            </w:r>
          </w:p>
        </w:tc>
        <w:tc>
          <w:tcPr>
            <w:tcW w:w="36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4" w:hRule="atLeast"/>
          <w:jc w:val="center"/>
        </w:trPr>
        <w:tc>
          <w:tcPr>
            <w:tcW w:w="17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个人简介</w:t>
            </w:r>
          </w:p>
        </w:tc>
        <w:tc>
          <w:tcPr>
            <w:tcW w:w="8593"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b/>
                <w:kern w:val="0"/>
                <w:sz w:val="24"/>
              </w:rPr>
            </w:pPr>
          </w:p>
          <w:p>
            <w:pPr>
              <w:rPr>
                <w:rFonts w:ascii="Times New Roman" w:hAnsi="Times New Roman" w:eastAsia="仿宋"/>
                <w:b/>
                <w:kern w:val="0"/>
                <w:sz w:val="24"/>
              </w:rPr>
            </w:pPr>
          </w:p>
          <w:p>
            <w:pPr>
              <w:rPr>
                <w:rFonts w:ascii="Times New Roman" w:hAnsi="Times New Roman" w:eastAsia="仿宋"/>
                <w:b/>
                <w:kern w:val="0"/>
                <w:sz w:val="24"/>
              </w:rPr>
            </w:pPr>
          </w:p>
          <w:p>
            <w:pPr>
              <w:rPr>
                <w:rFonts w:ascii="Times New Roman" w:hAnsi="Times New Roman" w:eastAsia="仿宋"/>
                <w:b/>
                <w:kern w:val="0"/>
                <w:sz w:val="24"/>
              </w:rPr>
            </w:pPr>
          </w:p>
          <w:p>
            <w:pPr>
              <w:rPr>
                <w:rFonts w:ascii="Times New Roman" w:hAnsi="Times New Roman" w:eastAsia="仿宋"/>
                <w:b/>
                <w:kern w:val="0"/>
                <w:sz w:val="24"/>
              </w:rPr>
            </w:pPr>
          </w:p>
          <w:p>
            <w:pPr>
              <w:rPr>
                <w:rFonts w:ascii="Times New Roman" w:hAnsi="Times New Roman" w:eastAsia="仿宋"/>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jc w:val="center"/>
        </w:trPr>
        <w:tc>
          <w:tcPr>
            <w:tcW w:w="10327" w:type="dxa"/>
            <w:gridSpan w:val="7"/>
            <w:tcBorders>
              <w:top w:val="single" w:color="auto" w:sz="4" w:space="0"/>
              <w:left w:val="nil"/>
              <w:bottom w:val="single" w:color="auto" w:sz="4" w:space="0"/>
              <w:right w:val="nil"/>
            </w:tcBorders>
            <w:vAlign w:val="center"/>
          </w:tcPr>
          <w:p>
            <w:pPr>
              <w:jc w:val="center"/>
              <w:rPr>
                <w:rFonts w:ascii="Times New Roman" w:hAnsi="Times New Roman" w:eastAsia="楷体"/>
                <w:kern w:val="0"/>
                <w:sz w:val="32"/>
                <w:szCs w:val="32"/>
              </w:rPr>
            </w:pPr>
          </w:p>
          <w:p>
            <w:pPr>
              <w:jc w:val="center"/>
              <w:rPr>
                <w:rFonts w:ascii="宋体" w:cs="宋体"/>
                <w:b/>
                <w:bCs/>
                <w:color w:val="000000"/>
                <w:sz w:val="44"/>
                <w:szCs w:val="44"/>
              </w:rPr>
            </w:pPr>
            <w:r>
              <w:rPr>
                <w:rFonts w:hint="eastAsia" w:ascii="宋体" w:hAnsi="宋体" w:cs="宋体"/>
                <w:b/>
                <w:bCs/>
                <w:color w:val="000000"/>
                <w:sz w:val="36"/>
                <w:szCs w:val="36"/>
              </w:rPr>
              <w:t>社会组织资金情况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2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财务情况（万元）</w:t>
            </w:r>
          </w:p>
        </w:tc>
        <w:tc>
          <w:tcPr>
            <w:tcW w:w="37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ascii="Times New Roman" w:hAnsi="Times New Roman" w:eastAsia="仿宋"/>
                <w:kern w:val="0"/>
                <w:sz w:val="24"/>
              </w:rPr>
              <w:t>2015</w:t>
            </w:r>
            <w:r>
              <w:rPr>
                <w:rFonts w:hint="eastAsia" w:ascii="Times New Roman" w:hAnsi="Times New Roman" w:eastAsia="仿宋"/>
                <w:kern w:val="0"/>
                <w:sz w:val="24"/>
              </w:rPr>
              <w:t>年</w:t>
            </w:r>
          </w:p>
        </w:tc>
        <w:tc>
          <w:tcPr>
            <w:tcW w:w="39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ascii="Times New Roman" w:hAnsi="Times New Roman" w:eastAsia="仿宋"/>
                <w:kern w:val="0"/>
                <w:sz w:val="24"/>
              </w:rPr>
              <w:t>2016</w:t>
            </w:r>
            <w:r>
              <w:rPr>
                <w:rFonts w:hint="eastAsia" w:ascii="Times New Roman" w:hAnsi="Times New Roman" w:eastAsia="仿宋"/>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jc w:val="center"/>
        </w:trPr>
        <w:tc>
          <w:tcPr>
            <w:tcW w:w="2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总收入</w:t>
            </w:r>
          </w:p>
        </w:tc>
        <w:tc>
          <w:tcPr>
            <w:tcW w:w="3787"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kern w:val="0"/>
                <w:sz w:val="24"/>
              </w:rPr>
            </w:pPr>
          </w:p>
        </w:tc>
        <w:tc>
          <w:tcPr>
            <w:tcW w:w="391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jc w:val="center"/>
        </w:trPr>
        <w:tc>
          <w:tcPr>
            <w:tcW w:w="2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收入来源情况</w:t>
            </w:r>
          </w:p>
        </w:tc>
        <w:tc>
          <w:tcPr>
            <w:tcW w:w="3787"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kern w:val="0"/>
                <w:sz w:val="24"/>
              </w:rPr>
            </w:pPr>
          </w:p>
        </w:tc>
        <w:tc>
          <w:tcPr>
            <w:tcW w:w="391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jc w:val="center"/>
        </w:trPr>
        <w:tc>
          <w:tcPr>
            <w:tcW w:w="26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总支出</w:t>
            </w:r>
          </w:p>
        </w:tc>
        <w:tc>
          <w:tcPr>
            <w:tcW w:w="3787"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kern w:val="0"/>
                <w:sz w:val="24"/>
              </w:rPr>
            </w:pPr>
          </w:p>
        </w:tc>
        <w:tc>
          <w:tcPr>
            <w:tcW w:w="391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jc w:val="center"/>
        </w:trPr>
        <w:tc>
          <w:tcPr>
            <w:tcW w:w="10327" w:type="dxa"/>
            <w:gridSpan w:val="7"/>
            <w:tcBorders>
              <w:top w:val="single" w:color="auto" w:sz="4" w:space="0"/>
              <w:left w:val="nil"/>
              <w:bottom w:val="single" w:color="auto" w:sz="4" w:space="0"/>
              <w:right w:val="nil"/>
            </w:tcBorders>
            <w:vAlign w:val="center"/>
          </w:tcPr>
          <w:p>
            <w:pPr>
              <w:jc w:val="center"/>
              <w:rPr>
                <w:rFonts w:ascii="Times New Roman" w:hAnsi="Times New Roman" w:eastAsia="楷体"/>
                <w:kern w:val="0"/>
                <w:sz w:val="32"/>
                <w:szCs w:val="32"/>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青少年事务社工介入预防青少年</w:t>
            </w:r>
          </w:p>
          <w:p>
            <w:pPr>
              <w:jc w:val="center"/>
              <w:rPr>
                <w:rFonts w:ascii="宋体" w:cs="宋体"/>
                <w:b/>
                <w:bCs/>
                <w:color w:val="000000"/>
                <w:sz w:val="44"/>
                <w:szCs w:val="44"/>
              </w:rPr>
            </w:pPr>
            <w:r>
              <w:rPr>
                <w:rFonts w:hint="eastAsia" w:ascii="宋体" w:hAnsi="宋体" w:eastAsia="宋体" w:cs="宋体"/>
                <w:b/>
                <w:bCs/>
                <w:sz w:val="36"/>
                <w:szCs w:val="36"/>
                <w:lang w:eastAsia="zh-CN"/>
              </w:rPr>
              <w:t>违法犯罪工作</w:t>
            </w:r>
            <w:r>
              <w:rPr>
                <w:rFonts w:hint="eastAsia" w:ascii="宋体" w:hAnsi="宋体" w:cs="宋体"/>
                <w:b/>
                <w:bCs/>
                <w:sz w:val="36"/>
                <w:szCs w:val="36"/>
              </w:rPr>
              <w:t>项目计划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r>
              <w:rPr>
                <w:rFonts w:hint="eastAsia" w:ascii="Times New Roman" w:hAnsi="Times New Roman" w:eastAsia="仿宋"/>
                <w:kern w:val="0"/>
                <w:sz w:val="24"/>
              </w:rPr>
              <w:t>依据项目目标提出计划，含项目实施内容、步骤、达成目标等基本情况（可另附表）</w:t>
            </w:r>
          </w:p>
        </w:tc>
        <w:tc>
          <w:tcPr>
            <w:tcW w:w="914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kern w:val="0"/>
                <w:sz w:val="24"/>
              </w:rPr>
            </w:pPr>
          </w:p>
        </w:tc>
      </w:tr>
    </w:tbl>
    <w:p>
      <w:pPr>
        <w:keepNext w:val="0"/>
        <w:keepLines w:val="0"/>
        <w:pageBreakBefore w:val="0"/>
        <w:kinsoku/>
        <w:wordWrap/>
        <w:overflowPunct/>
        <w:topLinePunct w:val="0"/>
        <w:autoSpaceDE/>
        <w:autoSpaceDN/>
        <w:bidi w:val="0"/>
        <w:snapToGrid/>
        <w:spacing w:line="560" w:lineRule="exact"/>
        <w:ind w:left="0" w:leftChars="0" w:right="0" w:rightChars="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MS Gothic">
    <w:panose1 w:val="020B0609070205080204"/>
    <w:charset w:val="80"/>
    <w:family w:val="swiss"/>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华文仿宋">
    <w:altName w:val="微软雅黑"/>
    <w:panose1 w:val="00000000000000000000"/>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新魏">
    <w:altName w:val="宋体"/>
    <w:panose1 w:val="0201080004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00000" w:csb1="00000000"/>
  </w:font>
  <w:font w:name="方正楷体简体">
    <w:altName w:val="宋体"/>
    <w:panose1 w:val="00000000000000000000"/>
    <w:charset w:val="86"/>
    <w:family w:val="auto"/>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25248"/>
    <w:rsid w:val="08972045"/>
    <w:rsid w:val="11FD62F0"/>
    <w:rsid w:val="2DB45B6D"/>
    <w:rsid w:val="36776419"/>
    <w:rsid w:val="493029D0"/>
    <w:rsid w:val="6540540A"/>
    <w:rsid w:val="6F8304B9"/>
    <w:rsid w:val="6FAD0116"/>
    <w:rsid w:val="7C0338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rFonts w:ascii="方正小标宋简体" w:hAnsi="宋体" w:eastAsia="方正小标宋简体"/>
      <w:bCs/>
      <w:kern w:val="0"/>
      <w:sz w:val="36"/>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0"/>
    <w:pPr>
      <w:ind w:firstLine="420" w:firstLineChars="200"/>
    </w:pPr>
  </w:style>
  <w:style w:type="paragraph" w:customStyle="1" w:styleId="9">
    <w:name w:val="p0"/>
    <w:basedOn w:val="1"/>
    <w:qFormat/>
    <w:uiPriority w:val="0"/>
    <w:pPr>
      <w:widowControl/>
      <w:spacing w:line="271" w:lineRule="auto"/>
      <w:jc w:val="left"/>
    </w:pPr>
    <w:rPr>
      <w:rFonts w:cs="宋体"/>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2017-08-25T09:03:31Z</cp:lastPrinted>
  <dcterms:modified xsi:type="dcterms:W3CDTF">2017-08-25T09:40:27Z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